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A90" w:rsidRDefault="00F26A90" w:rsidP="00F26A90">
      <w:pPr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bidi="ar-LB"/>
        </w:rPr>
        <w:t>تمهيد:</w:t>
      </w:r>
    </w:p>
    <w:p w:rsidR="00F26A90" w:rsidRDefault="00F26A90" w:rsidP="00F26A90">
      <w:pPr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bidi="ar-LB"/>
        </w:rPr>
        <w:t xml:space="preserve">    فيديو </w:t>
      </w:r>
    </w:p>
    <w:p w:rsidR="00F26A90" w:rsidRDefault="00F26A90" w:rsidP="00F26A90">
      <w:pPr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bidi="ar-LB"/>
        </w:rPr>
        <w:t>..........................................</w:t>
      </w:r>
    </w:p>
    <w:p w:rsidR="00F26A90" w:rsidRDefault="00F26A90" w:rsidP="00F26A90">
      <w:pPr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bidi="ar-LB"/>
        </w:rPr>
        <w:t xml:space="preserve">تمهيد: </w:t>
      </w:r>
    </w:p>
    <w:p w:rsidR="00F26A90" w:rsidRDefault="00F26A90" w:rsidP="00F26A90">
      <w:pPr>
        <w:rPr>
          <w:rFonts w:ascii="Simplified Arabic" w:hAnsi="Simplified Arabic" w:cs="Simplified Arabic"/>
          <w:b/>
          <w:bCs/>
          <w:color w:val="000000"/>
          <w:sz w:val="28"/>
          <w:szCs w:val="28"/>
          <w:lang w:bidi="ar-LB"/>
        </w:rPr>
      </w:pPr>
      <w:r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  <w:t>إ</w:t>
      </w:r>
      <w:r w:rsidR="00952C53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  <w:t>نطلاقًا من حديث الإمام</w:t>
      </w:r>
      <w:r w:rsidR="00952C53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bidi="ar-LB"/>
        </w:rPr>
        <w:t xml:space="preserve"> الخميني</w:t>
      </w:r>
      <w:r w:rsidR="00952C53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  <w:t xml:space="preserve"> (</w:t>
      </w:r>
      <w:r w:rsidR="00952C53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bidi="ar-LB"/>
        </w:rPr>
        <w:t>قدس سره</w:t>
      </w:r>
      <w:r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  <w:t>)، حول أهميّة نهج البلاغة، خصّصنا مساحة من الكلام للتعرّف على هذا الكتاب العظيم، وسوف نتناول في ورشتنا هذه، العناوين الآتية:</w:t>
      </w:r>
    </w:p>
    <w:p w:rsidR="00F26A90" w:rsidRDefault="00F26A90" w:rsidP="00F26A90">
      <w:pPr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  <w:t>من</w:t>
      </w:r>
      <w:bookmarkStart w:id="0" w:name="_GoBack"/>
      <w:bookmarkEnd w:id="0"/>
      <w:r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  <w:t xml:space="preserve"> هو الشّريف الرّضي؟</w:t>
      </w:r>
    </w:p>
    <w:p w:rsidR="00F26A90" w:rsidRDefault="00F26A90" w:rsidP="00F26A90">
      <w:pPr>
        <w:rPr>
          <w:rFonts w:ascii="Simplified Arabic" w:hAnsi="Simplified Arabic" w:cs="Simplified Arabic"/>
          <w:b/>
          <w:bCs/>
          <w:color w:val="000000"/>
          <w:sz w:val="28"/>
          <w:szCs w:val="28"/>
          <w:lang w:bidi="ar-LB"/>
        </w:rPr>
      </w:pPr>
      <w:r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  <w:t>ما هو كتاب نهج البلاغة؟</w:t>
      </w:r>
    </w:p>
    <w:p w:rsidR="00F26A90" w:rsidRDefault="00F26A90" w:rsidP="00F26A90">
      <w:pPr>
        <w:rPr>
          <w:rFonts w:ascii="Simplified Arabic" w:hAnsi="Simplified Arabic" w:cs="Simplified Arabic"/>
          <w:b/>
          <w:bCs/>
          <w:color w:val="000000"/>
          <w:sz w:val="28"/>
          <w:szCs w:val="28"/>
          <w:lang w:bidi="ar-LB"/>
        </w:rPr>
      </w:pPr>
      <w:r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  <w:t>ما هي أبرز الشّبهات التي تدور حول هذا الكتاب العظيم؟</w:t>
      </w:r>
    </w:p>
    <w:p w:rsidR="00F26A90" w:rsidRDefault="00F26A90" w:rsidP="00F26A90">
      <w:pPr>
        <w:rPr>
          <w:rFonts w:ascii="Simplified Arabic" w:hAnsi="Simplified Arabic" w:cs="Simplified Arabic"/>
          <w:b/>
          <w:bCs/>
          <w:color w:val="000000"/>
          <w:sz w:val="28"/>
          <w:szCs w:val="28"/>
          <w:lang w:bidi="ar-LB"/>
        </w:rPr>
      </w:pPr>
      <w:r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  <w:t>نافذة على مضامين نهج البلاغة.</w:t>
      </w:r>
    </w:p>
    <w:p w:rsidR="00896B65" w:rsidRPr="00F26A90" w:rsidRDefault="00952C53"/>
    <w:sectPr w:rsidR="00896B65" w:rsidRPr="00F26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722"/>
    <w:rsid w:val="00310DCF"/>
    <w:rsid w:val="00353722"/>
    <w:rsid w:val="00952C53"/>
    <w:rsid w:val="00CA3628"/>
    <w:rsid w:val="00F2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A9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A9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zeinab</cp:lastModifiedBy>
  <cp:revision>3</cp:revision>
  <dcterms:created xsi:type="dcterms:W3CDTF">2017-08-08T04:31:00Z</dcterms:created>
  <dcterms:modified xsi:type="dcterms:W3CDTF">2017-09-30T07:39:00Z</dcterms:modified>
</cp:coreProperties>
</file>